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074BD575" w:rsidR="00CE7CDC" w:rsidRPr="00DB6AA0" w:rsidRDefault="00CE7CDC" w:rsidP="002B166C">
      <w:pPr>
        <w:pStyle w:val="Heading2"/>
        <w:ind w:left="4820"/>
        <w:rPr>
          <w:rFonts w:ascii="Times New Roman" w:eastAsia="Calibri" w:hAnsi="Times New Roman" w:cs="Times New Roman"/>
          <w:color w:val="0070C0"/>
          <w:sz w:val="24"/>
          <w:szCs w:val="24"/>
        </w:rPr>
      </w:pPr>
      <w:bookmarkStart w:id="0" w:name="_Toc164520804"/>
      <w:bookmarkStart w:id="1" w:name="_Hlk168747701"/>
      <w:r w:rsidRPr="00DB6AA0">
        <w:rPr>
          <w:rFonts w:ascii="Times New Roman" w:eastAsia="Calibri" w:hAnsi="Times New Roman" w:cs="Times New Roman"/>
          <w:color w:val="0070C0"/>
          <w:sz w:val="24"/>
          <w:szCs w:val="24"/>
        </w:rPr>
        <w:t xml:space="preserve">Pirkimo sąlygų </w:t>
      </w:r>
      <w:r w:rsidR="002B166C" w:rsidRPr="00DB6AA0">
        <w:rPr>
          <w:rFonts w:ascii="Times New Roman" w:eastAsia="Calibri" w:hAnsi="Times New Roman" w:cs="Times New Roman"/>
          <w:color w:val="0070C0"/>
          <w:sz w:val="24"/>
          <w:szCs w:val="24"/>
        </w:rPr>
        <w:t>3</w:t>
      </w:r>
      <w:r w:rsidRPr="00DB6AA0">
        <w:rPr>
          <w:rFonts w:ascii="Times New Roman" w:eastAsia="Calibri" w:hAnsi="Times New Roman" w:cs="Times New Roman"/>
          <w:color w:val="0070C0"/>
          <w:sz w:val="24"/>
          <w:szCs w:val="24"/>
        </w:rPr>
        <w:t xml:space="preserve"> priedas „Tiekėjų kvalifikacijos reikalavimai“</w:t>
      </w:r>
      <w:bookmarkEnd w:id="0"/>
    </w:p>
    <w:bookmarkEnd w:id="1"/>
    <w:p w14:paraId="35948AF5" w14:textId="77777777" w:rsidR="00CE7CDC" w:rsidRPr="00DB6AA0" w:rsidRDefault="00CE7CDC" w:rsidP="0004748A">
      <w:pPr>
        <w:pStyle w:val="Subtitle"/>
        <w:jc w:val="center"/>
        <w:rPr>
          <w:rFonts w:ascii="Times New Roman" w:hAnsi="Times New Roman" w:cs="Times New Roman"/>
          <w:smallCaps/>
          <w:sz w:val="24"/>
          <w:szCs w:val="24"/>
        </w:rPr>
      </w:pPr>
    </w:p>
    <w:p w14:paraId="6D43C6A4" w14:textId="69FBA664" w:rsidR="00125274" w:rsidRPr="00DB6AA0" w:rsidRDefault="00125274" w:rsidP="0004748A">
      <w:pPr>
        <w:pStyle w:val="Subtitle"/>
        <w:jc w:val="center"/>
        <w:rPr>
          <w:rFonts w:ascii="Times New Roman" w:hAnsi="Times New Roman" w:cs="Times New Roman"/>
          <w:sz w:val="24"/>
          <w:szCs w:val="24"/>
          <w:lang w:eastAsia="en-US"/>
        </w:rPr>
      </w:pPr>
      <w:r w:rsidRPr="00DB6AA0">
        <w:rPr>
          <w:rFonts w:ascii="Times New Roman" w:hAnsi="Times New Roman" w:cs="Times New Roman"/>
          <w:smallCaps/>
          <w:sz w:val="24"/>
          <w:szCs w:val="24"/>
        </w:rPr>
        <w:t xml:space="preserve"> TIEKĖJŲ KVALIFIKACIJOS REIKALAVIMAI IR REIKALAVIMAI </w:t>
      </w:r>
      <w:r w:rsidR="00747500" w:rsidRPr="00DB6AA0">
        <w:rPr>
          <w:rFonts w:ascii="Times New Roman" w:hAnsi="Times New Roman" w:cs="Times New Roman"/>
          <w:sz w:val="24"/>
          <w:szCs w:val="24"/>
          <w:lang w:eastAsia="en-US"/>
        </w:rPr>
        <w:t xml:space="preserve"> </w:t>
      </w:r>
    </w:p>
    <w:p w14:paraId="5C28629C" w14:textId="3D13BB04" w:rsidR="00125274" w:rsidRPr="00DB6AA0"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45BDD35" w14:textId="68918E47" w:rsidR="00125274" w:rsidRPr="00DB6AA0"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DB6AA0">
        <w:rPr>
          <w:rFonts w:ascii="Times New Roman" w:eastAsia="Calibri" w:hAnsi="Times New Roman" w:cs="Times New Roman"/>
          <w:iCs/>
          <w:sz w:val="24"/>
          <w:szCs w:val="24"/>
          <w:lang w:eastAsia="en-US"/>
        </w:rPr>
        <w:t xml:space="preserve">turi atitikti 1 lentelėje, </w:t>
      </w:r>
      <w:r w:rsidR="00A05F4F" w:rsidRPr="00A05F4F">
        <w:rPr>
          <w:rFonts w:ascii="Times New Roman" w:eastAsia="Calibri" w:hAnsi="Times New Roman" w:cs="Times New Roman"/>
          <w:iCs/>
          <w:sz w:val="24"/>
          <w:szCs w:val="24"/>
          <w:lang w:eastAsia="en-US"/>
        </w:rPr>
        <w:t>5.1.</w:t>
      </w:r>
      <w:r w:rsidR="00A05F4F">
        <w:rPr>
          <w:rFonts w:ascii="Times New Roman" w:eastAsia="Calibri" w:hAnsi="Times New Roman" w:cs="Times New Roman"/>
          <w:iCs/>
          <w:sz w:val="24"/>
          <w:szCs w:val="24"/>
          <w:lang w:eastAsia="en-US"/>
        </w:rPr>
        <w:t>1</w:t>
      </w:r>
      <w:r w:rsidR="00A05F4F" w:rsidRPr="00A05F4F">
        <w:rPr>
          <w:rFonts w:ascii="Times New Roman" w:eastAsia="Calibri" w:hAnsi="Times New Roman" w:cs="Times New Roman"/>
          <w:iCs/>
          <w:sz w:val="24"/>
          <w:szCs w:val="24"/>
          <w:lang w:eastAsia="en-US"/>
        </w:rPr>
        <w:t xml:space="preserve"> ir 5.</w:t>
      </w:r>
      <w:r w:rsidR="00A05F4F">
        <w:rPr>
          <w:rFonts w:ascii="Times New Roman" w:eastAsia="Calibri" w:hAnsi="Times New Roman" w:cs="Times New Roman"/>
          <w:iCs/>
          <w:sz w:val="24"/>
          <w:szCs w:val="24"/>
          <w:lang w:eastAsia="en-US"/>
        </w:rPr>
        <w:t>1.</w:t>
      </w:r>
      <w:r w:rsidR="00A05F4F" w:rsidRPr="00A05F4F">
        <w:rPr>
          <w:rFonts w:ascii="Times New Roman" w:eastAsia="Calibri" w:hAnsi="Times New Roman" w:cs="Times New Roman"/>
          <w:iCs/>
          <w:sz w:val="24"/>
          <w:szCs w:val="24"/>
          <w:lang w:eastAsia="en-US"/>
        </w:rPr>
        <w:t xml:space="preserve">2 </w:t>
      </w:r>
      <w:r w:rsidRPr="00A05F4F">
        <w:rPr>
          <w:rFonts w:ascii="Times New Roman" w:eastAsia="Calibri" w:hAnsi="Times New Roman" w:cs="Times New Roman"/>
          <w:iCs/>
          <w:sz w:val="24"/>
          <w:szCs w:val="24"/>
          <w:lang w:eastAsia="en-US"/>
        </w:rPr>
        <w:t xml:space="preserve"> punktuose nustatytus reikalavimus </w:t>
      </w:r>
      <w:r w:rsidRPr="00DB6AA0">
        <w:rPr>
          <w:rFonts w:ascii="Times New Roman" w:eastAsia="Calibri" w:hAnsi="Times New Roman" w:cs="Times New Roman"/>
          <w:iCs/>
          <w:sz w:val="24"/>
          <w:szCs w:val="24"/>
          <w:lang w:eastAsia="en-US"/>
        </w:rPr>
        <w:t>ir pateikti nurodytus dokumentus</w:t>
      </w:r>
      <w:r w:rsidRPr="00DB6AA0">
        <w:rPr>
          <w:rFonts w:ascii="Times New Roman" w:eastAsia="Calibri" w:hAnsi="Times New Roman" w:cs="Times New Roman"/>
          <w:sz w:val="24"/>
          <w:szCs w:val="24"/>
          <w:lang w:eastAsia="en-US"/>
        </w:rPr>
        <w:t>.</w:t>
      </w:r>
    </w:p>
    <w:p w14:paraId="2341E843" w14:textId="77777777" w:rsidR="00125274" w:rsidRPr="00DB6AA0"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DB6AA0">
        <w:rPr>
          <w:rFonts w:ascii="Times New Roman" w:eastAsia="Calibri" w:hAnsi="Times New Roman" w:cs="Times New Roman"/>
          <w:color w:val="7030A0"/>
          <w:sz w:val="24"/>
          <w:szCs w:val="24"/>
          <w:lang w:eastAsia="en-US"/>
        </w:rPr>
        <w:t xml:space="preserve">, </w:t>
      </w:r>
      <w:r w:rsidRPr="00DB6AA0">
        <w:rPr>
          <w:rFonts w:ascii="Times New Roman" w:eastAsia="Calibri" w:hAnsi="Times New Roman" w:cs="Times New Roman"/>
          <w:sz w:val="24"/>
          <w:szCs w:val="24"/>
          <w:lang w:eastAsia="en-US"/>
        </w:rPr>
        <w:t xml:space="preserve">jie privalo prisiimti solidarią atsakomybę už sutarties įvykdymą. </w:t>
      </w:r>
    </w:p>
    <w:p w14:paraId="32781A0C" w14:textId="605E5046" w:rsidR="00125274" w:rsidRPr="00DB6AA0"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DB6AA0" w:rsidRDefault="00125274">
      <w:pPr>
        <w:numPr>
          <w:ilvl w:val="0"/>
          <w:numId w:val="2"/>
        </w:numPr>
        <w:tabs>
          <w:tab w:val="left" w:pos="993"/>
        </w:tabs>
        <w:ind w:left="0" w:firstLine="567"/>
        <w:contextualSpacing/>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C8F1973" w14:textId="77777777" w:rsidR="00486FC8" w:rsidRPr="00DB6AA0" w:rsidRDefault="00486FC8" w:rsidP="002B166C">
      <w:pPr>
        <w:pStyle w:val="ListParagraph"/>
        <w:tabs>
          <w:tab w:val="left" w:pos="709"/>
          <w:tab w:val="left" w:pos="25941"/>
        </w:tabs>
        <w:spacing w:after="0"/>
        <w:jc w:val="right"/>
        <w:rPr>
          <w:rFonts w:ascii="Times New Roman" w:hAnsi="Times New Roman" w:cs="Times New Roman"/>
          <w:iCs/>
          <w:sz w:val="24"/>
          <w:szCs w:val="24"/>
        </w:rPr>
      </w:pPr>
      <w:r w:rsidRPr="00DB6AA0">
        <w:rPr>
          <w:rFonts w:ascii="Times New Roman" w:hAnsi="Times New Roman" w:cs="Times New Roman"/>
          <w:iCs/>
          <w:sz w:val="24"/>
          <w:szCs w:val="24"/>
        </w:rPr>
        <w:t>1 lentelė</w:t>
      </w:r>
    </w:p>
    <w:tbl>
      <w:tblPr>
        <w:tblStyle w:val="TableGrid3"/>
        <w:tblW w:w="9634" w:type="dxa"/>
        <w:tblLayout w:type="fixed"/>
        <w:tblLook w:val="04A0" w:firstRow="1" w:lastRow="0" w:firstColumn="1" w:lastColumn="0" w:noHBand="0" w:noVBand="1"/>
      </w:tblPr>
      <w:tblGrid>
        <w:gridCol w:w="846"/>
        <w:gridCol w:w="4394"/>
        <w:gridCol w:w="4394"/>
      </w:tblGrid>
      <w:tr w:rsidR="002B166C" w:rsidRPr="00DB6AA0" w14:paraId="7FBD135B" w14:textId="1E213983" w:rsidTr="002B166C">
        <w:trPr>
          <w:trHeight w:val="366"/>
        </w:trPr>
        <w:tc>
          <w:tcPr>
            <w:tcW w:w="846" w:type="dxa"/>
            <w:shd w:val="clear" w:color="auto" w:fill="DEEAF6" w:themeFill="accent1" w:themeFillTint="33"/>
            <w:vAlign w:val="center"/>
            <w:hideMark/>
          </w:tcPr>
          <w:p w14:paraId="28D0376E" w14:textId="77777777" w:rsidR="002B166C" w:rsidRPr="00DB6AA0" w:rsidRDefault="002B166C" w:rsidP="002B166C">
            <w:pPr>
              <w:spacing w:before="100" w:beforeAutospacing="1" w:after="100" w:afterAutospacing="1"/>
              <w:jc w:val="center"/>
              <w:rPr>
                <w:rFonts w:ascii="Times New Roman" w:hAnsi="Times New Roman"/>
                <w:b/>
                <w:bCs/>
                <w:sz w:val="24"/>
                <w:szCs w:val="24"/>
              </w:rPr>
            </w:pPr>
            <w:r w:rsidRPr="00DB6AA0">
              <w:rPr>
                <w:rFonts w:ascii="Times New Roman" w:eastAsiaTheme="minorHAnsi" w:hAnsi="Times New Roman"/>
                <w:b/>
                <w:bCs/>
                <w:sz w:val="24"/>
                <w:szCs w:val="24"/>
              </w:rPr>
              <w:t>Eil. Nr.</w:t>
            </w:r>
          </w:p>
        </w:tc>
        <w:tc>
          <w:tcPr>
            <w:tcW w:w="4394" w:type="dxa"/>
            <w:shd w:val="clear" w:color="auto" w:fill="DEEAF6" w:themeFill="accent1" w:themeFillTint="33"/>
            <w:vAlign w:val="center"/>
            <w:hideMark/>
          </w:tcPr>
          <w:p w14:paraId="56EB4AF4" w14:textId="0B773749" w:rsidR="002B166C" w:rsidRPr="00DB6AA0" w:rsidRDefault="002B166C" w:rsidP="002B166C">
            <w:pPr>
              <w:spacing w:before="100" w:beforeAutospacing="1" w:after="100" w:afterAutospacing="1"/>
              <w:jc w:val="center"/>
              <w:rPr>
                <w:rFonts w:ascii="Times New Roman" w:eastAsiaTheme="minorHAnsi" w:hAnsi="Times New Roman"/>
                <w:b/>
                <w:bCs/>
                <w:sz w:val="24"/>
                <w:szCs w:val="24"/>
              </w:rPr>
            </w:pPr>
            <w:r w:rsidRPr="00DB6AA0">
              <w:rPr>
                <w:rFonts w:ascii="Times New Roman" w:hAnsi="Times New Roman"/>
                <w:b/>
                <w:bCs/>
                <w:color w:val="000000"/>
                <w:sz w:val="24"/>
                <w:szCs w:val="24"/>
              </w:rPr>
              <w:t>Kvalifikacijos reikalavimas</w:t>
            </w:r>
          </w:p>
        </w:tc>
        <w:tc>
          <w:tcPr>
            <w:tcW w:w="4394" w:type="dxa"/>
            <w:shd w:val="clear" w:color="auto" w:fill="DEEAF6" w:themeFill="accent1" w:themeFillTint="33"/>
            <w:vAlign w:val="center"/>
          </w:tcPr>
          <w:p w14:paraId="1BA7643C" w14:textId="77777777" w:rsidR="002B166C" w:rsidRPr="00DB6AA0" w:rsidRDefault="002B166C" w:rsidP="002B166C">
            <w:pPr>
              <w:autoSpaceDE w:val="0"/>
              <w:autoSpaceDN w:val="0"/>
              <w:adjustRightInd w:val="0"/>
              <w:spacing w:before="100" w:beforeAutospacing="1" w:after="100" w:afterAutospacing="1"/>
              <w:jc w:val="center"/>
              <w:rPr>
                <w:rFonts w:ascii="Times New Roman" w:hAnsi="Times New Roman"/>
                <w:b/>
                <w:bCs/>
                <w:color w:val="000000"/>
                <w:sz w:val="24"/>
                <w:szCs w:val="24"/>
              </w:rPr>
            </w:pPr>
            <w:r w:rsidRPr="00DB6AA0">
              <w:rPr>
                <w:rFonts w:ascii="Times New Roman" w:hAnsi="Times New Roman"/>
                <w:b/>
                <w:bCs/>
                <w:color w:val="000000"/>
                <w:sz w:val="24"/>
                <w:szCs w:val="24"/>
              </w:rPr>
              <w:t>Atitiktį reikalavimui įrodantys dokumentai</w:t>
            </w:r>
          </w:p>
        </w:tc>
      </w:tr>
      <w:tr w:rsidR="002B166C" w:rsidRPr="00DB6AA0" w14:paraId="55DAAE7D" w14:textId="02A9C40F" w:rsidTr="002B166C">
        <w:tc>
          <w:tcPr>
            <w:tcW w:w="9634" w:type="dxa"/>
            <w:gridSpan w:val="3"/>
          </w:tcPr>
          <w:p w14:paraId="6798394A" w14:textId="77777777" w:rsidR="002B166C" w:rsidRPr="00DB6AA0" w:rsidRDefault="002B166C" w:rsidP="0004748A">
            <w:pPr>
              <w:pStyle w:val="ListParagraph"/>
              <w:tabs>
                <w:tab w:val="left" w:pos="318"/>
              </w:tabs>
              <w:autoSpaceDE w:val="0"/>
              <w:autoSpaceDN w:val="0"/>
              <w:adjustRightInd w:val="0"/>
              <w:spacing w:after="0"/>
              <w:ind w:left="0"/>
              <w:jc w:val="both"/>
              <w:rPr>
                <w:rFonts w:ascii="Times New Roman" w:hAnsi="Times New Roman"/>
                <w:sz w:val="24"/>
                <w:szCs w:val="24"/>
              </w:rPr>
            </w:pPr>
            <w:r w:rsidRPr="00DB6AA0">
              <w:rPr>
                <w:rFonts w:ascii="Times New Roman" w:hAnsi="Times New Roman"/>
                <w:b/>
                <w:sz w:val="24"/>
                <w:szCs w:val="24"/>
              </w:rPr>
              <w:t>Tiekėjo, ar jo vadovaujamo personalo išsilavinimas ir profesinė kvalifikacija</w:t>
            </w:r>
          </w:p>
        </w:tc>
      </w:tr>
      <w:tr w:rsidR="002B166C" w:rsidRPr="00DB6AA0" w14:paraId="0F271C32" w14:textId="4DDD028D" w:rsidTr="002B166C">
        <w:tc>
          <w:tcPr>
            <w:tcW w:w="846" w:type="dxa"/>
          </w:tcPr>
          <w:p w14:paraId="4164CCBF" w14:textId="5554E3DE" w:rsidR="002B166C" w:rsidRPr="00DB6AA0" w:rsidRDefault="00AD75ED" w:rsidP="00160C4F">
            <w:pPr>
              <w:spacing w:after="100" w:afterAutospacing="1"/>
              <w:jc w:val="both"/>
              <w:rPr>
                <w:rFonts w:ascii="Times New Roman" w:eastAsiaTheme="minorHAnsi" w:hAnsi="Times New Roman"/>
                <w:sz w:val="24"/>
                <w:szCs w:val="24"/>
              </w:rPr>
            </w:pPr>
            <w:r w:rsidRPr="00DB6AA0">
              <w:rPr>
                <w:rFonts w:ascii="Times New Roman" w:eastAsiaTheme="minorHAnsi" w:hAnsi="Times New Roman"/>
                <w:sz w:val="24"/>
                <w:szCs w:val="24"/>
              </w:rPr>
              <w:t>5</w:t>
            </w:r>
            <w:r w:rsidR="002B166C" w:rsidRPr="00DB6AA0">
              <w:rPr>
                <w:rFonts w:ascii="Times New Roman" w:eastAsiaTheme="minorHAnsi" w:hAnsi="Times New Roman"/>
                <w:sz w:val="24"/>
                <w:szCs w:val="24"/>
              </w:rPr>
              <w:t>.</w:t>
            </w:r>
            <w:r w:rsidRPr="00DB6AA0">
              <w:rPr>
                <w:rFonts w:ascii="Times New Roman" w:eastAsiaTheme="minorHAnsi" w:hAnsi="Times New Roman"/>
                <w:sz w:val="24"/>
                <w:szCs w:val="24"/>
              </w:rPr>
              <w:t>1</w:t>
            </w:r>
          </w:p>
        </w:tc>
        <w:tc>
          <w:tcPr>
            <w:tcW w:w="4394" w:type="dxa"/>
          </w:tcPr>
          <w:p w14:paraId="530FA556" w14:textId="77777777" w:rsidR="002B166C" w:rsidRPr="00DB6AA0" w:rsidRDefault="002B166C" w:rsidP="00160C4F">
            <w:pPr>
              <w:spacing w:after="0"/>
              <w:jc w:val="both"/>
              <w:rPr>
                <w:rFonts w:ascii="Times New Roman" w:eastAsia="Calibri" w:hAnsi="Times New Roman"/>
                <w:sz w:val="24"/>
                <w:szCs w:val="24"/>
                <w:lang w:val="af-ZA"/>
              </w:rPr>
            </w:pPr>
            <w:r w:rsidRPr="00DB6AA0">
              <w:rPr>
                <w:rFonts w:ascii="Times New Roman" w:eastAsia="Calibri" w:hAnsi="Times New Roman"/>
                <w:sz w:val="24"/>
                <w:szCs w:val="24"/>
                <w:lang w:val="af-ZA"/>
              </w:rPr>
              <w:t xml:space="preserve">Tiekėjas </w:t>
            </w:r>
            <w:r w:rsidRPr="00DB6AA0">
              <w:rPr>
                <w:rFonts w:ascii="Times New Roman" w:eastAsia="Calibri" w:hAnsi="Times New Roman"/>
                <w:bCs/>
                <w:sz w:val="24"/>
                <w:szCs w:val="24"/>
                <w:lang w:val="af-ZA"/>
              </w:rPr>
              <w:t>turi turėti (arba gali pasitelkti) kvalifikuotus už pirkimo sutarties vykdymą atsakingus specialistus.</w:t>
            </w:r>
          </w:p>
          <w:p w14:paraId="23A577E8" w14:textId="7B93F9D2" w:rsidR="002B166C" w:rsidRPr="00DB6AA0" w:rsidRDefault="002B166C" w:rsidP="00B757CE">
            <w:pPr>
              <w:pStyle w:val="NormalWeb"/>
              <w:spacing w:before="0" w:beforeAutospacing="0" w:afterLines="60" w:after="144" w:afterAutospacing="0"/>
              <w:jc w:val="both"/>
              <w:rPr>
                <w:rFonts w:ascii="Times New Roman" w:hAnsi="Times New Roman"/>
                <w:sz w:val="24"/>
                <w:szCs w:val="24"/>
              </w:rPr>
            </w:pPr>
            <w:r w:rsidRPr="00DB6AA0">
              <w:rPr>
                <w:rFonts w:ascii="Times New Roman" w:hAnsi="Times New Roman"/>
                <w:b/>
                <w:bCs/>
                <w:sz w:val="24"/>
                <w:szCs w:val="24"/>
                <w:lang w:val="af-ZA"/>
              </w:rPr>
              <w:t>Pastaba.</w:t>
            </w:r>
            <w:r w:rsidRPr="00DB6AA0">
              <w:rPr>
                <w:rFonts w:ascii="Times New Roman" w:hAnsi="Times New Roman"/>
                <w:bCs/>
                <w:sz w:val="24"/>
                <w:szCs w:val="24"/>
                <w:lang w:val="af-ZA"/>
              </w:rPr>
              <w:t xml:space="preserve"> Perkančioji </w:t>
            </w:r>
            <w:r w:rsidRPr="006128FD">
              <w:rPr>
                <w:rFonts w:ascii="Times New Roman" w:hAnsi="Times New Roman"/>
                <w:bCs/>
                <w:sz w:val="24"/>
                <w:szCs w:val="24"/>
                <w:lang w:val="af-ZA"/>
              </w:rPr>
              <w:t xml:space="preserve">organizacija </w:t>
            </w:r>
            <w:r w:rsidR="004F5260">
              <w:rPr>
                <w:rFonts w:ascii="Times New Roman" w:hAnsi="Times New Roman"/>
                <w:bCs/>
                <w:sz w:val="24"/>
                <w:szCs w:val="24"/>
                <w:lang w:val="af-ZA"/>
              </w:rPr>
              <w:t xml:space="preserve">5.1.1 ir 5.1.2 </w:t>
            </w:r>
            <w:r w:rsidRPr="006128FD">
              <w:rPr>
                <w:rFonts w:ascii="Times New Roman" w:hAnsi="Times New Roman"/>
                <w:bCs/>
                <w:sz w:val="24"/>
                <w:szCs w:val="24"/>
                <w:lang w:val="af-ZA"/>
              </w:rPr>
              <w:t>papunkčiuose nurodo reika</w:t>
            </w:r>
            <w:r w:rsidRPr="00DB6AA0">
              <w:rPr>
                <w:rFonts w:ascii="Times New Roman" w:hAnsi="Times New Roman"/>
                <w:bCs/>
                <w:sz w:val="24"/>
                <w:szCs w:val="24"/>
                <w:lang w:val="af-ZA"/>
              </w:rPr>
              <w:t>laujamas kompetencijas, o tiekėjas turi pateikti siūlomą reikalaujamas kompetencijas atitinkančių specialistų skaičių. Tas pats asmuo galės vykdyti kelių specialistų funkcijas.</w:t>
            </w:r>
          </w:p>
        </w:tc>
        <w:tc>
          <w:tcPr>
            <w:tcW w:w="4394" w:type="dxa"/>
          </w:tcPr>
          <w:p w14:paraId="7A6C5961" w14:textId="22A49ABB" w:rsidR="002B166C" w:rsidRPr="00DB6AA0" w:rsidRDefault="002B166C" w:rsidP="00160C4F">
            <w:pPr>
              <w:tabs>
                <w:tab w:val="left" w:pos="220"/>
              </w:tabs>
              <w:spacing w:after="0"/>
              <w:jc w:val="both"/>
              <w:rPr>
                <w:rFonts w:ascii="Times New Roman" w:eastAsia="Calibri" w:hAnsi="Times New Roman"/>
                <w:sz w:val="24"/>
                <w:szCs w:val="24"/>
                <w:lang w:val="af-ZA"/>
              </w:rPr>
            </w:pPr>
            <w:r w:rsidRPr="00DB6AA0">
              <w:rPr>
                <w:rFonts w:ascii="Times New Roman" w:eastAsia="Calibri" w:hAnsi="Times New Roman"/>
                <w:sz w:val="24"/>
                <w:szCs w:val="24"/>
                <w:lang w:val="af-ZA"/>
              </w:rPr>
              <w:t xml:space="preserve">1. siūlomų specialistų sąrašas, parengtas pagal </w:t>
            </w:r>
            <w:r w:rsidR="00374DCB" w:rsidRPr="00DB6AA0">
              <w:rPr>
                <w:rFonts w:ascii="Times New Roman" w:eastAsia="Calibri" w:hAnsi="Times New Roman"/>
                <w:sz w:val="24"/>
                <w:szCs w:val="24"/>
                <w:lang w:val="af-ZA"/>
              </w:rPr>
              <w:t>Pirkimo sąlygų 1</w:t>
            </w:r>
            <w:r w:rsidR="004F5260">
              <w:rPr>
                <w:rFonts w:ascii="Times New Roman" w:eastAsia="Calibri" w:hAnsi="Times New Roman"/>
                <w:sz w:val="24"/>
                <w:szCs w:val="24"/>
                <w:lang w:val="af-ZA"/>
              </w:rPr>
              <w:t>0</w:t>
            </w:r>
            <w:r w:rsidRPr="00DB6AA0">
              <w:rPr>
                <w:rFonts w:ascii="Times New Roman" w:eastAsia="Calibri" w:hAnsi="Times New Roman"/>
                <w:sz w:val="24"/>
                <w:szCs w:val="24"/>
                <w:lang w:val="af-ZA"/>
              </w:rPr>
              <w:t xml:space="preserve"> priede pateiktą formą;</w:t>
            </w:r>
          </w:p>
          <w:p w14:paraId="29ADE496" w14:textId="77777777" w:rsidR="002B166C" w:rsidRPr="00DB6AA0" w:rsidRDefault="002B166C" w:rsidP="00160C4F">
            <w:pPr>
              <w:autoSpaceDE w:val="0"/>
              <w:autoSpaceDN w:val="0"/>
              <w:adjustRightInd w:val="0"/>
              <w:spacing w:afterLines="60" w:after="144"/>
              <w:jc w:val="both"/>
              <w:rPr>
                <w:rFonts w:ascii="Times New Roman" w:hAnsi="Times New Roman"/>
                <w:sz w:val="24"/>
                <w:szCs w:val="24"/>
              </w:rPr>
            </w:pPr>
            <w:r w:rsidRPr="00DB6AA0">
              <w:rPr>
                <w:rFonts w:ascii="Times New Roman" w:eastAsia="Calibri" w:hAnsi="Times New Roman"/>
                <w:iCs/>
                <w:sz w:val="24"/>
                <w:szCs w:val="24"/>
                <w:lang w:val="af-ZA"/>
              </w:rPr>
              <w:t>2. tuo atveju, jei specialistas nėra tiekėjo darbuotojas</w:t>
            </w:r>
            <w:r w:rsidRPr="00DB6AA0">
              <w:rPr>
                <w:rFonts w:ascii="Times New Roman" w:eastAsia="Calibri" w:hAnsi="Times New Roman"/>
                <w:sz w:val="24"/>
                <w:szCs w:val="24"/>
                <w:lang w:val="af-ZA"/>
              </w:rPr>
              <w:t xml:space="preserve">, pateikiamas specialisto sutikimas tiekėjui laimėjus konkursą ir pasirašius viešojo pirkimo sutartį </w:t>
            </w:r>
            <w:r w:rsidRPr="00DB6AA0">
              <w:rPr>
                <w:rFonts w:ascii="Times New Roman" w:eastAsia="Calibri" w:hAnsi="Times New Roman"/>
                <w:iCs/>
                <w:sz w:val="24"/>
                <w:szCs w:val="24"/>
                <w:lang w:val="af-ZA"/>
              </w:rPr>
              <w:t>vykdyti jam priskirtas pareigas</w:t>
            </w:r>
            <w:r w:rsidRPr="00DB6AA0">
              <w:rPr>
                <w:rFonts w:ascii="Times New Roman" w:eastAsia="Calibri" w:hAnsi="Times New Roman"/>
                <w:sz w:val="24"/>
                <w:szCs w:val="24"/>
                <w:lang w:val="af-ZA"/>
              </w:rPr>
              <w:t>.</w:t>
            </w:r>
          </w:p>
        </w:tc>
      </w:tr>
      <w:tr w:rsidR="002B166C" w:rsidRPr="00DB6AA0" w14:paraId="2AC0015F" w14:textId="59F504EE" w:rsidTr="002B166C">
        <w:trPr>
          <w:trHeight w:val="574"/>
        </w:trPr>
        <w:tc>
          <w:tcPr>
            <w:tcW w:w="846" w:type="dxa"/>
          </w:tcPr>
          <w:p w14:paraId="439FCB1E" w14:textId="7911414B" w:rsidR="002B166C" w:rsidRPr="00DB6AA0" w:rsidRDefault="00AD75ED" w:rsidP="00B26404">
            <w:pPr>
              <w:tabs>
                <w:tab w:val="left" w:pos="878"/>
              </w:tabs>
              <w:spacing w:before="100" w:beforeAutospacing="1" w:after="100" w:afterAutospacing="1"/>
              <w:jc w:val="both"/>
              <w:rPr>
                <w:rFonts w:ascii="Times New Roman" w:hAnsi="Times New Roman"/>
                <w:sz w:val="24"/>
                <w:szCs w:val="24"/>
              </w:rPr>
            </w:pPr>
            <w:r w:rsidRPr="00DB6AA0">
              <w:rPr>
                <w:rFonts w:ascii="Times New Roman" w:hAnsi="Times New Roman"/>
                <w:sz w:val="24"/>
                <w:szCs w:val="24"/>
              </w:rPr>
              <w:t>5.</w:t>
            </w:r>
            <w:r w:rsidR="002B166C" w:rsidRPr="00DB6AA0">
              <w:rPr>
                <w:rFonts w:ascii="Times New Roman" w:hAnsi="Times New Roman"/>
                <w:sz w:val="24"/>
                <w:szCs w:val="24"/>
              </w:rPr>
              <w:t>1.</w:t>
            </w:r>
            <w:r w:rsidR="00B26404">
              <w:rPr>
                <w:rFonts w:ascii="Times New Roman" w:hAnsi="Times New Roman"/>
                <w:sz w:val="24"/>
                <w:szCs w:val="24"/>
              </w:rPr>
              <w:t>1</w:t>
            </w:r>
            <w:r w:rsidR="002B166C" w:rsidRPr="00DB6AA0">
              <w:rPr>
                <w:rFonts w:ascii="Times New Roman" w:hAnsi="Times New Roman"/>
                <w:sz w:val="24"/>
                <w:szCs w:val="24"/>
              </w:rPr>
              <w:t xml:space="preserve">. </w:t>
            </w:r>
          </w:p>
        </w:tc>
        <w:tc>
          <w:tcPr>
            <w:tcW w:w="4394" w:type="dxa"/>
          </w:tcPr>
          <w:p w14:paraId="7AAF95FE" w14:textId="6C7552D2" w:rsidR="00F94915" w:rsidRPr="00DB6AA0" w:rsidRDefault="002B166C" w:rsidP="0004748A">
            <w:pPr>
              <w:spacing w:before="100" w:beforeAutospacing="1" w:after="120"/>
              <w:jc w:val="both"/>
              <w:rPr>
                <w:rFonts w:ascii="Times New Roman" w:hAnsi="Times New Roman"/>
                <w:b/>
                <w:sz w:val="24"/>
                <w:szCs w:val="24"/>
              </w:rPr>
            </w:pPr>
            <w:r w:rsidRPr="00DB6AA0">
              <w:rPr>
                <w:rFonts w:ascii="Times New Roman" w:hAnsi="Times New Roman"/>
                <w:b/>
                <w:sz w:val="24"/>
                <w:szCs w:val="24"/>
              </w:rPr>
              <w:t xml:space="preserve">Specialistas Nr. </w:t>
            </w:r>
            <w:r w:rsidR="00B26404">
              <w:rPr>
                <w:rFonts w:ascii="Times New Roman" w:hAnsi="Times New Roman"/>
                <w:b/>
                <w:sz w:val="24"/>
                <w:szCs w:val="24"/>
              </w:rPr>
              <w:t>1</w:t>
            </w:r>
            <w:r w:rsidRPr="00DB6AA0">
              <w:rPr>
                <w:rFonts w:ascii="Times New Roman" w:hAnsi="Times New Roman"/>
                <w:b/>
                <w:sz w:val="24"/>
                <w:szCs w:val="24"/>
              </w:rPr>
              <w:t xml:space="preserve"> –</w:t>
            </w:r>
            <w:r w:rsidR="00A62C57">
              <w:rPr>
                <w:rFonts w:ascii="Times New Roman" w:hAnsi="Times New Roman"/>
                <w:b/>
                <w:sz w:val="24"/>
                <w:szCs w:val="24"/>
              </w:rPr>
              <w:t xml:space="preserve"> </w:t>
            </w:r>
            <w:r w:rsidR="00A05F4F" w:rsidRPr="00A05F4F">
              <w:rPr>
                <w:rFonts w:ascii="Times New Roman" w:hAnsi="Times New Roman"/>
                <w:b/>
                <w:sz w:val="24"/>
                <w:szCs w:val="24"/>
              </w:rPr>
              <w:t>Nekilnojamojo kultūros paveldo apsaugos specialist</w:t>
            </w:r>
            <w:r w:rsidR="00A05F4F">
              <w:rPr>
                <w:rFonts w:ascii="Times New Roman" w:hAnsi="Times New Roman"/>
                <w:b/>
                <w:sz w:val="24"/>
                <w:szCs w:val="24"/>
              </w:rPr>
              <w:t>as</w:t>
            </w:r>
            <w:r w:rsidR="00F94915" w:rsidRPr="00DB6AA0">
              <w:rPr>
                <w:rFonts w:ascii="Times New Roman" w:hAnsi="Times New Roman"/>
                <w:b/>
                <w:sz w:val="24"/>
                <w:szCs w:val="24"/>
              </w:rPr>
              <w:t>:</w:t>
            </w:r>
          </w:p>
          <w:p w14:paraId="01807C16" w14:textId="4EAAD295" w:rsidR="002B166C" w:rsidRDefault="00A05F4F" w:rsidP="002F534F">
            <w:pPr>
              <w:tabs>
                <w:tab w:val="left" w:pos="175"/>
                <w:tab w:val="left" w:pos="317"/>
              </w:tabs>
              <w:spacing w:after="120"/>
              <w:jc w:val="both"/>
              <w:rPr>
                <w:rFonts w:ascii="Times New Roman" w:eastAsia="Times New Roman" w:hAnsi="Times New Roman"/>
                <w:sz w:val="24"/>
                <w:szCs w:val="24"/>
              </w:rPr>
            </w:pPr>
            <w:r w:rsidRPr="00A05F4F">
              <w:rPr>
                <w:rFonts w:ascii="Times New Roman" w:eastAsia="Times New Roman" w:hAnsi="Times New Roman"/>
                <w:sz w:val="24"/>
                <w:szCs w:val="24"/>
              </w:rPr>
              <w:t xml:space="preserve">Tiekėjas pirkimo sutarties vykdymui turi paskirti ne mažiau kaip vieną specialistą, </w:t>
            </w:r>
            <w:r w:rsidR="00A97EA0">
              <w:rPr>
                <w:rFonts w:ascii="Times New Roman" w:eastAsia="Times New Roman" w:hAnsi="Times New Roman"/>
                <w:sz w:val="24"/>
                <w:szCs w:val="24"/>
              </w:rPr>
              <w:t xml:space="preserve">kuris turi teisę vykdyti taikomuosius mokslinius ardomuosius tyrimus archeologijos srityje </w:t>
            </w:r>
            <w:r w:rsidR="000E1CB2">
              <w:rPr>
                <w:rFonts w:ascii="Times New Roman" w:eastAsia="Times New Roman" w:hAnsi="Times New Roman"/>
                <w:sz w:val="24"/>
                <w:szCs w:val="24"/>
              </w:rPr>
              <w:t xml:space="preserve">ir turi </w:t>
            </w:r>
            <w:r>
              <w:rPr>
                <w:rFonts w:ascii="Times New Roman" w:eastAsia="Times New Roman" w:hAnsi="Times New Roman"/>
                <w:sz w:val="24"/>
                <w:szCs w:val="24"/>
              </w:rPr>
              <w:t xml:space="preserve">šią kvalifikaciją: </w:t>
            </w:r>
            <w:r w:rsidRPr="00A05F4F">
              <w:rPr>
                <w:rFonts w:ascii="Times New Roman" w:eastAsia="Times New Roman" w:hAnsi="Times New Roman"/>
                <w:sz w:val="24"/>
                <w:szCs w:val="24"/>
              </w:rPr>
              <w:t>veiklos rūšys - taikomieji moksliniai ardomieji tyrimai, specializacija - archeologiniai tyrimai.</w:t>
            </w:r>
          </w:p>
          <w:p w14:paraId="5B98B923" w14:textId="162FAEB0" w:rsidR="00A97EA0" w:rsidRPr="00A97EA0" w:rsidRDefault="00A97EA0" w:rsidP="00A97EA0">
            <w:pPr>
              <w:spacing w:after="0" w:line="300" w:lineRule="atLeast"/>
              <w:rPr>
                <w:rFonts w:ascii="Segoe UI" w:eastAsia="Times New Roman" w:hAnsi="Segoe UI" w:cs="Segoe UI"/>
                <w:lang w:val="en-US" w:eastAsia="en-US"/>
              </w:rPr>
            </w:pPr>
          </w:p>
          <w:p w14:paraId="6440255F" w14:textId="73529D6D" w:rsidR="00A97EA0" w:rsidRPr="002F534F" w:rsidRDefault="00A97EA0" w:rsidP="002F534F">
            <w:pPr>
              <w:tabs>
                <w:tab w:val="left" w:pos="175"/>
                <w:tab w:val="left" w:pos="317"/>
              </w:tabs>
              <w:spacing w:after="120"/>
              <w:jc w:val="both"/>
              <w:rPr>
                <w:rFonts w:ascii="Times New Roman" w:hAnsi="Times New Roman"/>
                <w:sz w:val="24"/>
                <w:szCs w:val="24"/>
              </w:rPr>
            </w:pPr>
          </w:p>
        </w:tc>
        <w:tc>
          <w:tcPr>
            <w:tcW w:w="4394" w:type="dxa"/>
          </w:tcPr>
          <w:p w14:paraId="7C92CCB0" w14:textId="3559C0F1" w:rsidR="002B166C" w:rsidRPr="00754DC2" w:rsidRDefault="002B166C" w:rsidP="006128FD">
            <w:pPr>
              <w:pStyle w:val="ListParagraph"/>
              <w:tabs>
                <w:tab w:val="left" w:pos="318"/>
                <w:tab w:val="left" w:pos="391"/>
              </w:tabs>
              <w:ind w:left="33"/>
              <w:jc w:val="both"/>
              <w:rPr>
                <w:rFonts w:ascii="Times New Roman" w:eastAsia="Times New Roman" w:hAnsi="Times New Roman"/>
                <w:sz w:val="24"/>
                <w:szCs w:val="24"/>
              </w:rPr>
            </w:pPr>
            <w:r w:rsidRPr="00B26404">
              <w:rPr>
                <w:rFonts w:ascii="Times New Roman" w:hAnsi="Times New Roman"/>
                <w:sz w:val="24"/>
                <w:szCs w:val="24"/>
              </w:rPr>
              <w:t xml:space="preserve">Perkančiosios organizacijos nustatytos formos kvalifikacijos reikalavimų atitikties lentelė, parengta pagal  pirkimo </w:t>
            </w:r>
            <w:r w:rsidRPr="00754DC2">
              <w:rPr>
                <w:rFonts w:ascii="Times New Roman" w:hAnsi="Times New Roman"/>
                <w:sz w:val="24"/>
                <w:szCs w:val="24"/>
              </w:rPr>
              <w:t xml:space="preserve">sąlygų </w:t>
            </w:r>
            <w:r w:rsidR="00374DCB" w:rsidRPr="00754DC2">
              <w:rPr>
                <w:rFonts w:ascii="Times New Roman" w:hAnsi="Times New Roman"/>
                <w:sz w:val="24"/>
                <w:szCs w:val="24"/>
              </w:rPr>
              <w:t>1</w:t>
            </w:r>
            <w:r w:rsidR="000E1CB2" w:rsidRPr="00754DC2">
              <w:rPr>
                <w:rFonts w:ascii="Times New Roman" w:hAnsi="Times New Roman"/>
                <w:sz w:val="24"/>
                <w:szCs w:val="24"/>
              </w:rPr>
              <w:t>0</w:t>
            </w:r>
            <w:r w:rsidR="005D0B2C" w:rsidRPr="00754DC2">
              <w:rPr>
                <w:rFonts w:ascii="Times New Roman" w:hAnsi="Times New Roman"/>
                <w:sz w:val="24"/>
                <w:szCs w:val="24"/>
              </w:rPr>
              <w:t xml:space="preserve"> </w:t>
            </w:r>
            <w:r w:rsidRPr="00754DC2">
              <w:rPr>
                <w:rFonts w:ascii="Times New Roman" w:hAnsi="Times New Roman"/>
                <w:sz w:val="24"/>
                <w:szCs w:val="24"/>
              </w:rPr>
              <w:t>priede pateiktą formą</w:t>
            </w:r>
            <w:r w:rsidRPr="00754DC2">
              <w:rPr>
                <w:rFonts w:ascii="Times New Roman" w:eastAsia="Times New Roman" w:hAnsi="Times New Roman"/>
                <w:sz w:val="24"/>
                <w:szCs w:val="24"/>
              </w:rPr>
              <w:t>.</w:t>
            </w:r>
          </w:p>
          <w:p w14:paraId="4A53FC3D" w14:textId="18940FE9" w:rsidR="00A05F4F" w:rsidRPr="00A05F4F" w:rsidRDefault="00A05F4F" w:rsidP="00A05F4F">
            <w:pPr>
              <w:pStyle w:val="ListParagraph"/>
              <w:tabs>
                <w:tab w:val="left" w:pos="318"/>
                <w:tab w:val="left" w:pos="391"/>
              </w:tabs>
              <w:ind w:left="33"/>
              <w:jc w:val="both"/>
              <w:rPr>
                <w:rFonts w:ascii="Times New Roman" w:eastAsia="Times New Roman" w:hAnsi="Times New Roman"/>
                <w:sz w:val="24"/>
                <w:szCs w:val="24"/>
              </w:rPr>
            </w:pPr>
            <w:r>
              <w:rPr>
                <w:rFonts w:ascii="Times New Roman" w:eastAsia="Times New Roman" w:hAnsi="Times New Roman"/>
                <w:sz w:val="24"/>
                <w:szCs w:val="24"/>
              </w:rPr>
              <w:t>Pateikiama</w:t>
            </w:r>
            <w:r w:rsidR="000E1CB2">
              <w:rPr>
                <w:rFonts w:ascii="Times New Roman" w:eastAsia="Times New Roman" w:hAnsi="Times New Roman"/>
                <w:sz w:val="24"/>
                <w:szCs w:val="24"/>
              </w:rPr>
              <w:t xml:space="preserve"> </w:t>
            </w:r>
            <w:r w:rsidR="004F5260">
              <w:rPr>
                <w:rFonts w:ascii="Times New Roman" w:eastAsia="Times New Roman" w:hAnsi="Times New Roman"/>
                <w:sz w:val="24"/>
                <w:szCs w:val="24"/>
              </w:rPr>
              <w:t xml:space="preserve">siūlomo </w:t>
            </w:r>
            <w:r w:rsidRPr="00A05F4F">
              <w:rPr>
                <w:rFonts w:ascii="Times New Roman" w:eastAsia="Times New Roman" w:hAnsi="Times New Roman"/>
                <w:sz w:val="24"/>
                <w:szCs w:val="24"/>
              </w:rPr>
              <w:t>Nekilnojamojo kultūros paveldo apsaugos specialisto atestato (veiklos rūšys - taikomieji moksliniai ardomieji tyrimai, specializacija - archeologiniai tyrimai) kopija.</w:t>
            </w:r>
          </w:p>
          <w:p w14:paraId="0BE6A7CC" w14:textId="4949CFD1" w:rsidR="002B166C" w:rsidRPr="00B26404" w:rsidRDefault="002B166C" w:rsidP="000E1CB2">
            <w:pPr>
              <w:tabs>
                <w:tab w:val="left" w:pos="323"/>
                <w:tab w:val="left" w:pos="391"/>
              </w:tabs>
              <w:spacing w:before="60" w:after="60"/>
              <w:jc w:val="both"/>
              <w:rPr>
                <w:rFonts w:ascii="Times New Roman" w:hAnsi="Times New Roman"/>
                <w:sz w:val="24"/>
                <w:szCs w:val="24"/>
              </w:rPr>
            </w:pPr>
          </w:p>
        </w:tc>
      </w:tr>
      <w:tr w:rsidR="002B166C" w:rsidRPr="00DB6AA0" w14:paraId="77AD88A4" w14:textId="32D4FA6D" w:rsidTr="002F534F">
        <w:trPr>
          <w:trHeight w:val="3275"/>
        </w:trPr>
        <w:tc>
          <w:tcPr>
            <w:tcW w:w="846" w:type="dxa"/>
          </w:tcPr>
          <w:p w14:paraId="38C71B21" w14:textId="3738EA1E" w:rsidR="002B166C" w:rsidRPr="00DB6AA0" w:rsidRDefault="000E1CB2" w:rsidP="0004748A">
            <w:pPr>
              <w:tabs>
                <w:tab w:val="left" w:pos="878"/>
              </w:tabs>
              <w:spacing w:before="100" w:beforeAutospacing="1" w:after="100" w:afterAutospacing="1"/>
              <w:rPr>
                <w:rFonts w:ascii="Times New Roman" w:hAnsi="Times New Roman"/>
                <w:sz w:val="24"/>
                <w:szCs w:val="24"/>
              </w:rPr>
            </w:pPr>
            <w:r>
              <w:rPr>
                <w:rFonts w:ascii="Times New Roman" w:hAnsi="Times New Roman"/>
                <w:sz w:val="24"/>
                <w:szCs w:val="24"/>
              </w:rPr>
              <w:lastRenderedPageBreak/>
              <w:t xml:space="preserve">5.1.2. </w:t>
            </w:r>
          </w:p>
        </w:tc>
        <w:tc>
          <w:tcPr>
            <w:tcW w:w="4394" w:type="dxa"/>
          </w:tcPr>
          <w:p w14:paraId="78284239" w14:textId="32147AEC" w:rsidR="000E1CB2" w:rsidRPr="000E1CB2" w:rsidRDefault="000E1CB2" w:rsidP="006128FD">
            <w:pPr>
              <w:tabs>
                <w:tab w:val="left" w:pos="556"/>
                <w:tab w:val="left" w:pos="1980"/>
              </w:tabs>
              <w:jc w:val="both"/>
              <w:rPr>
                <w:rFonts w:ascii="Times New Roman" w:hAnsi="Times New Roman"/>
                <w:b/>
                <w:sz w:val="24"/>
                <w:szCs w:val="24"/>
              </w:rPr>
            </w:pPr>
            <w:r w:rsidRPr="000E1CB2">
              <w:rPr>
                <w:rFonts w:ascii="Times New Roman" w:hAnsi="Times New Roman"/>
                <w:b/>
                <w:sz w:val="24"/>
                <w:szCs w:val="24"/>
              </w:rPr>
              <w:t>Specialistas Nr. 2 – Specialiosios ekspertizės specialistas:</w:t>
            </w:r>
          </w:p>
          <w:p w14:paraId="72FCE6DD" w14:textId="2B0C153C" w:rsidR="000E1CB2" w:rsidRPr="000E1CB2" w:rsidRDefault="000E1CB2" w:rsidP="00931015">
            <w:pPr>
              <w:tabs>
                <w:tab w:val="left" w:pos="556"/>
                <w:tab w:val="left" w:pos="1980"/>
              </w:tabs>
              <w:jc w:val="both"/>
              <w:rPr>
                <w:rFonts w:ascii="Times New Roman" w:hAnsi="Times New Roman"/>
                <w:b/>
                <w:sz w:val="24"/>
                <w:szCs w:val="24"/>
              </w:rPr>
            </w:pPr>
            <w:r w:rsidRPr="000E1CB2">
              <w:rPr>
                <w:rFonts w:ascii="Times New Roman" w:hAnsi="Times New Roman"/>
                <w:bCs/>
                <w:sz w:val="24"/>
                <w:szCs w:val="24"/>
              </w:rPr>
              <w:t xml:space="preserve">Tiekėjas turi turėti ne mažiau 1 (vieną) specialiosios ekspertizės specialistą, kuris turi turėti teisę atlikti projekto paveldosaugos (specialiąją) ekspertizę. Veiklos rūšis – paveldosaugos (specialiosios) ekspertizės atlikimas, specializacija – tvarkomųjų paveldosaugos darbų projektų specialioji ekspertizė. </w:t>
            </w:r>
          </w:p>
        </w:tc>
        <w:tc>
          <w:tcPr>
            <w:tcW w:w="4394" w:type="dxa"/>
          </w:tcPr>
          <w:p w14:paraId="1E109003" w14:textId="77777777" w:rsidR="004F5260" w:rsidRPr="00754DC2" w:rsidRDefault="004F5260" w:rsidP="004F5260">
            <w:pPr>
              <w:pStyle w:val="ListParagraph"/>
              <w:tabs>
                <w:tab w:val="left" w:pos="318"/>
                <w:tab w:val="left" w:pos="391"/>
              </w:tabs>
              <w:ind w:left="33"/>
              <w:jc w:val="both"/>
              <w:rPr>
                <w:rFonts w:ascii="Times New Roman" w:eastAsia="Times New Roman" w:hAnsi="Times New Roman"/>
                <w:sz w:val="24"/>
                <w:szCs w:val="24"/>
              </w:rPr>
            </w:pPr>
            <w:r w:rsidRPr="00B26404">
              <w:rPr>
                <w:rFonts w:ascii="Times New Roman" w:hAnsi="Times New Roman"/>
                <w:sz w:val="24"/>
                <w:szCs w:val="24"/>
              </w:rPr>
              <w:t xml:space="preserve">Perkančiosios organizacijos nustatytos formos kvalifikacijos reikalavimų atitikties lentelė, parengta pagal  pirkimo </w:t>
            </w:r>
            <w:r w:rsidRPr="00754DC2">
              <w:rPr>
                <w:rFonts w:ascii="Times New Roman" w:hAnsi="Times New Roman"/>
                <w:sz w:val="24"/>
                <w:szCs w:val="24"/>
              </w:rPr>
              <w:t>sąlygų 10 priede pateiktą formą</w:t>
            </w:r>
            <w:r w:rsidRPr="00754DC2">
              <w:rPr>
                <w:rFonts w:ascii="Times New Roman" w:eastAsia="Times New Roman" w:hAnsi="Times New Roman"/>
                <w:sz w:val="24"/>
                <w:szCs w:val="24"/>
              </w:rPr>
              <w:t>.</w:t>
            </w:r>
          </w:p>
          <w:p w14:paraId="361FA945" w14:textId="2A580DD0" w:rsidR="004F5260" w:rsidRPr="00DB6AA0" w:rsidRDefault="004F5260" w:rsidP="0004748A">
            <w:pPr>
              <w:tabs>
                <w:tab w:val="left" w:pos="318"/>
              </w:tabs>
              <w:spacing w:before="60" w:after="60"/>
              <w:jc w:val="both"/>
              <w:rPr>
                <w:rFonts w:ascii="Times New Roman" w:eastAsia="Times New Roman" w:hAnsi="Times New Roman"/>
                <w:sz w:val="24"/>
                <w:szCs w:val="24"/>
              </w:rPr>
            </w:pPr>
            <w:r>
              <w:rPr>
                <w:rFonts w:ascii="Times New Roman" w:eastAsia="Times New Roman" w:hAnsi="Times New Roman"/>
                <w:sz w:val="24"/>
                <w:szCs w:val="24"/>
              </w:rPr>
              <w:t>Pateikiama siūlomo Specialiosios ekspertizės specialisto atestato (</w:t>
            </w:r>
            <w:r w:rsidRPr="004F5260">
              <w:rPr>
                <w:rFonts w:ascii="Times New Roman" w:eastAsia="Times New Roman" w:hAnsi="Times New Roman"/>
                <w:sz w:val="24"/>
                <w:szCs w:val="24"/>
              </w:rPr>
              <w:t>paveldosaugos (specialiosios) ekspertizės atlikimas, specializacija – tvarkomųjų paveldosaugos darbų projektų specialioji ekspertizė</w:t>
            </w:r>
            <w:r>
              <w:rPr>
                <w:rFonts w:ascii="Times New Roman" w:eastAsia="Times New Roman" w:hAnsi="Times New Roman"/>
                <w:sz w:val="24"/>
                <w:szCs w:val="24"/>
              </w:rPr>
              <w:t>) kopija</w:t>
            </w:r>
            <w:r w:rsidRPr="004F5260">
              <w:rPr>
                <w:rFonts w:ascii="Times New Roman" w:eastAsia="Times New Roman" w:hAnsi="Times New Roman"/>
                <w:sz w:val="24"/>
                <w:szCs w:val="24"/>
              </w:rPr>
              <w:t>.</w:t>
            </w:r>
          </w:p>
        </w:tc>
      </w:tr>
    </w:tbl>
    <w:p w14:paraId="5E1C911C" w14:textId="2FDC1572" w:rsidR="00DC5A3A" w:rsidRPr="00DB6AA0"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 xml:space="preserve">Tiekėjų atitiktis kvalifikacijos reikalavimams vertinama vadovaujantis Pirkimo sąlygose nustatyta pasiūlymų vertinimo tvarka. </w:t>
      </w:r>
    </w:p>
    <w:p w14:paraId="08F7D423" w14:textId="77777777" w:rsidR="00DC5A3A" w:rsidRPr="00DB6AA0"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 xml:space="preserve">Tiekėjų kvalifikacijos patikslinimai/papildymai/paaiškinimai atliekami vadovaujantis </w:t>
      </w:r>
      <w:r w:rsidRPr="00DB6AA0">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DB6AA0">
        <w:rPr>
          <w:rStyle w:val="FootnoteReference"/>
          <w:rFonts w:ascii="Times New Roman" w:hAnsi="Times New Roman" w:cs="Times New Roman"/>
          <w:sz w:val="24"/>
          <w:szCs w:val="24"/>
        </w:rPr>
        <w:footnoteReference w:id="1"/>
      </w:r>
      <w:r w:rsidRPr="00DB6AA0">
        <w:rPr>
          <w:rFonts w:ascii="Times New Roman" w:hAnsi="Times New Roman" w:cs="Times New Roman"/>
          <w:sz w:val="24"/>
          <w:szCs w:val="24"/>
        </w:rPr>
        <w:t>.</w:t>
      </w:r>
    </w:p>
    <w:p w14:paraId="26920AF3" w14:textId="77777777" w:rsidR="00DC5A3A" w:rsidRPr="00DB6AA0"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Kitos pastabos:</w:t>
      </w:r>
    </w:p>
    <w:p w14:paraId="68E25C8B" w14:textId="77777777" w:rsidR="000D5DFA" w:rsidRPr="00DB6AA0" w:rsidRDefault="00DC5A3A" w:rsidP="000D5DFA">
      <w:pPr>
        <w:pStyle w:val="ListParagraph"/>
        <w:numPr>
          <w:ilvl w:val="1"/>
          <w:numId w:val="34"/>
        </w:numPr>
        <w:tabs>
          <w:tab w:val="left" w:pos="993"/>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jeigu pasiūlymą teikia ūkio subjektų grupė – reikalavimą turi atitikti ūkio subjektų grupės nario (-</w:t>
      </w:r>
      <w:proofErr w:type="spellStart"/>
      <w:r w:rsidRPr="00DB6AA0">
        <w:rPr>
          <w:rFonts w:ascii="Times New Roman" w:hAnsi="Times New Roman" w:cs="Times New Roman"/>
          <w:sz w:val="24"/>
          <w:szCs w:val="24"/>
        </w:rPr>
        <w:t>ių</w:t>
      </w:r>
      <w:proofErr w:type="spellEnd"/>
      <w:r w:rsidRPr="00DB6AA0">
        <w:rPr>
          <w:rFonts w:ascii="Times New Roman" w:hAnsi="Times New Roman" w:cs="Times New Roman"/>
          <w:sz w:val="24"/>
          <w:szCs w:val="24"/>
        </w:rPr>
        <w:t>) specialistai, atsižvelgiant į jų prisiimamus įsipareigojimus pirkimo sutarčiai vykdyti;</w:t>
      </w:r>
    </w:p>
    <w:p w14:paraId="56F09A0F" w14:textId="1C183CD4" w:rsidR="00DC5A3A" w:rsidRPr="00DB6AA0" w:rsidRDefault="00DC5A3A" w:rsidP="000D5DFA">
      <w:pPr>
        <w:pStyle w:val="ListParagraph"/>
        <w:numPr>
          <w:ilvl w:val="1"/>
          <w:numId w:val="34"/>
        </w:numPr>
        <w:tabs>
          <w:tab w:val="left" w:pos="993"/>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tiekėjas gali remtis kitų ūkio subjektų pajėgumu tik tuo atveju, jeigu tie subjektai (jų darbuotojai) patys vykdys tą pirkimo sutarties dalį, kuriai reikia jų turimo pajėgumo;</w:t>
      </w:r>
    </w:p>
    <w:p w14:paraId="77F2FA89" w14:textId="5035619B" w:rsidR="003E2CFB" w:rsidRPr="00DB6AA0" w:rsidRDefault="003E2CFB" w:rsidP="000D5DFA">
      <w:pPr>
        <w:pStyle w:val="ListParagraph"/>
        <w:numPr>
          <w:ilvl w:val="0"/>
          <w:numId w:val="2"/>
        </w:numPr>
        <w:tabs>
          <w:tab w:val="left" w:pos="993"/>
        </w:tabs>
        <w:spacing w:after="0" w:line="20" w:lineRule="atLeast"/>
        <w:ind w:left="0" w:firstLine="567"/>
        <w:jc w:val="both"/>
        <w:rPr>
          <w:rFonts w:ascii="Times New Roman" w:hAnsi="Times New Roman" w:cs="Times New Roman"/>
          <w:sz w:val="24"/>
          <w:szCs w:val="24"/>
        </w:rPr>
      </w:pPr>
      <w:r w:rsidRPr="00DB6AA0">
        <w:rPr>
          <w:rFonts w:ascii="Times New Roman" w:eastAsia="Calibri" w:hAnsi="Times New Roman" w:cs="Times New Roman"/>
          <w:sz w:val="24"/>
          <w:szCs w:val="24"/>
        </w:rPr>
        <w:t xml:space="preserve">Perkančioji organizacija nereikalauja, kad tiekėjai laikytųsi energijos vartojimo efektyvumo </w:t>
      </w:r>
      <w:r w:rsidRPr="00DB6AA0">
        <w:rPr>
          <w:rFonts w:ascii="Times New Roman" w:eastAsia="Calibri" w:hAnsi="Times New Roman" w:cs="Times New Roman"/>
          <w:iCs/>
          <w:sz w:val="24"/>
          <w:szCs w:val="24"/>
        </w:rPr>
        <w:t>kriterijų</w:t>
      </w:r>
    </w:p>
    <w:p w14:paraId="7A350CE9" w14:textId="77777777" w:rsidR="00DC5A3A" w:rsidRPr="00DB6AA0" w:rsidRDefault="00DC5A3A" w:rsidP="000D5DFA">
      <w:pPr>
        <w:pStyle w:val="ListParagraph"/>
        <w:numPr>
          <w:ilvl w:val="0"/>
          <w:numId w:val="2"/>
        </w:numPr>
        <w:tabs>
          <w:tab w:val="left" w:pos="993"/>
          <w:tab w:val="left" w:pos="1276"/>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Šiame priede reikalaujama kvalifikacija ir (arba) atitiktis energijos vartojimo ir (arba) aplinkos apsaugos ir (arba) socialinių kriterijų reikalavimams turi būti įgyta iki pasiūlymų pateikimo termino pabaigos.</w:t>
      </w:r>
    </w:p>
    <w:p w14:paraId="222730C0" w14:textId="74B331C5" w:rsidR="0027603C" w:rsidRPr="00DB6AA0" w:rsidRDefault="0027603C" w:rsidP="002B166C">
      <w:pPr>
        <w:spacing w:before="100" w:beforeAutospacing="1" w:after="100" w:afterAutospacing="1"/>
        <w:rPr>
          <w:rFonts w:ascii="Times New Roman" w:hAnsi="Times New Roman" w:cs="Times New Roman"/>
          <w:b/>
          <w:bCs/>
          <w:color w:val="FF0000"/>
          <w:sz w:val="24"/>
          <w:szCs w:val="24"/>
        </w:rPr>
      </w:pPr>
    </w:p>
    <w:sectPr w:rsidR="0027603C" w:rsidRPr="00DB6AA0" w:rsidSect="002B166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60919" w14:textId="77777777" w:rsidR="00FF028B" w:rsidRDefault="00FF028B" w:rsidP="00DD3A79">
      <w:pPr>
        <w:spacing w:line="240" w:lineRule="auto"/>
      </w:pPr>
      <w:r>
        <w:separator/>
      </w:r>
    </w:p>
  </w:endnote>
  <w:endnote w:type="continuationSeparator" w:id="0">
    <w:p w14:paraId="0ECE5619" w14:textId="77777777" w:rsidR="00FF028B" w:rsidRDefault="00FF028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DEDD" w14:textId="77777777" w:rsidR="00FF028B" w:rsidRDefault="00FF028B" w:rsidP="00DD3A79">
      <w:pPr>
        <w:spacing w:line="240" w:lineRule="auto"/>
      </w:pPr>
      <w:r>
        <w:separator/>
      </w:r>
    </w:p>
  </w:footnote>
  <w:footnote w:type="continuationSeparator" w:id="0">
    <w:p w14:paraId="7626725A" w14:textId="77777777" w:rsidR="00FF028B" w:rsidRDefault="00FF028B" w:rsidP="00DD3A79">
      <w:pPr>
        <w:spacing w:line="240" w:lineRule="auto"/>
      </w:pPr>
      <w:r>
        <w:continuationSeparator/>
      </w:r>
    </w:p>
  </w:footnote>
  <w:footnote w:id="1">
    <w:p w14:paraId="603D4173" w14:textId="77777777" w:rsidR="00DC5A3A" w:rsidRPr="003E2CFB" w:rsidRDefault="00DC5A3A" w:rsidP="00DC5A3A">
      <w:pPr>
        <w:pStyle w:val="FootnoteText"/>
        <w:jc w:val="both"/>
        <w:rPr>
          <w:rFonts w:asciiTheme="majorBidi" w:hAnsiTheme="majorBidi" w:cstheme="majorBidi"/>
        </w:rPr>
      </w:pPr>
      <w:r w:rsidRPr="003E2CFB">
        <w:rPr>
          <w:rStyle w:val="FootnoteReference"/>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3DA9DA9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28CD">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28CD">
          <w:rPr>
            <w:rFonts w:cs="Tahoma"/>
            <w:bCs/>
            <w:noProof/>
          </w:rPr>
          <w:t>3</w:t>
        </w:r>
        <w:r w:rsidRPr="00F350AC">
          <w:rPr>
            <w:rFonts w:cs="Tahoma"/>
            <w:bCs/>
          </w:rPr>
          <w:fldChar w:fldCharType="end"/>
        </w:r>
      </w:p>
    </w:sdtContent>
  </w:sdt>
  <w:p w14:paraId="191CD49C"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F82192"/>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 w15:restartNumberingAfterBreak="0">
    <w:nsid w:val="0AD074BB"/>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5A10FD"/>
    <w:multiLevelType w:val="hybridMultilevel"/>
    <w:tmpl w:val="B8FC51D4"/>
    <w:lvl w:ilvl="0" w:tplc="04090001">
      <w:start w:val="1"/>
      <w:numFmt w:val="bullet"/>
      <w:lvlText w:val=""/>
      <w:lvlJc w:val="left"/>
      <w:pPr>
        <w:ind w:left="360" w:hanging="360"/>
      </w:pPr>
      <w:rPr>
        <w:rFonts w:ascii="Symbol" w:hAnsi="Symbol" w:hint="default"/>
        <w:b/>
        <w:bCs/>
      </w:rPr>
    </w:lvl>
    <w:lvl w:ilvl="1" w:tplc="04270001">
      <w:start w:val="1"/>
      <w:numFmt w:val="bullet"/>
      <w:lvlText w:val=""/>
      <w:lvlJc w:val="left"/>
      <w:pPr>
        <w:ind w:left="72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527FD9"/>
    <w:multiLevelType w:val="hybridMultilevel"/>
    <w:tmpl w:val="DDE4EE2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7" w15:restartNumberingAfterBreak="0">
    <w:nsid w:val="18454236"/>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8" w15:restartNumberingAfterBreak="0">
    <w:nsid w:val="1E2A7949"/>
    <w:multiLevelType w:val="hybridMultilevel"/>
    <w:tmpl w:val="3752D1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D065A"/>
    <w:multiLevelType w:val="hybridMultilevel"/>
    <w:tmpl w:val="7B84ED6A"/>
    <w:lvl w:ilvl="0" w:tplc="AAB0B90E">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CA7668"/>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955B76"/>
    <w:multiLevelType w:val="hybridMultilevel"/>
    <w:tmpl w:val="25766676"/>
    <w:lvl w:ilvl="0" w:tplc="FFFFFFFF">
      <w:start w:val="1"/>
      <w:numFmt w:val="lowerLetter"/>
      <w:lvlText w:val="%1)"/>
      <w:lvlJc w:val="left"/>
      <w:pPr>
        <w:ind w:left="81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EF1746"/>
    <w:multiLevelType w:val="hybridMultilevel"/>
    <w:tmpl w:val="1D4899F2"/>
    <w:lvl w:ilvl="0" w:tplc="69E61CDE">
      <w:start w:val="1"/>
      <w:numFmt w:val="lowerLetter"/>
      <w:lvlText w:val="%1)"/>
      <w:lvlJc w:val="left"/>
      <w:pPr>
        <w:ind w:left="360" w:hanging="360"/>
      </w:pPr>
      <w:rPr>
        <w:rFonts w:asciiTheme="majorBidi" w:eastAsia="Calibri" w:hAnsiTheme="majorBidi" w:cstheme="majorBid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A07F0B"/>
    <w:multiLevelType w:val="hybridMultilevel"/>
    <w:tmpl w:val="FB709C2E"/>
    <w:lvl w:ilvl="0" w:tplc="8DFC6584">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4" w15:restartNumberingAfterBreak="0">
    <w:nsid w:val="3F321E75"/>
    <w:multiLevelType w:val="hybridMultilevel"/>
    <w:tmpl w:val="4A2E466A"/>
    <w:lvl w:ilvl="0" w:tplc="A9444708">
      <w:start w:val="1"/>
      <w:numFmt w:val="lowerLetter"/>
      <w:lvlText w:val="%1)"/>
      <w:lvlJc w:val="left"/>
      <w:pPr>
        <w:ind w:left="720" w:hanging="360"/>
      </w:pPr>
      <w:rPr>
        <w:b/>
        <w:bCs/>
      </w:rPr>
    </w:lvl>
    <w:lvl w:ilvl="1" w:tplc="7CF43532">
      <w:start w:val="1"/>
      <w:numFmt w:val="lowerLetter"/>
      <w:lvlText w:val="%2)"/>
      <w:lvlJc w:val="left"/>
      <w:pPr>
        <w:ind w:left="1440" w:hanging="360"/>
      </w:pPr>
      <w:rPr>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696D64"/>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6" w15:restartNumberingAfterBreak="0">
    <w:nsid w:val="45B6172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7"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F7616AA"/>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865328"/>
    <w:multiLevelType w:val="hybridMultilevel"/>
    <w:tmpl w:val="25766676"/>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52FC49B0"/>
    <w:multiLevelType w:val="hybridMultilevel"/>
    <w:tmpl w:val="7C3A2BE2"/>
    <w:lvl w:ilvl="0" w:tplc="C69828D0">
      <w:start w:val="1"/>
      <w:numFmt w:val="low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CD06F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3"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E0F58"/>
    <w:multiLevelType w:val="hybridMultilevel"/>
    <w:tmpl w:val="B3042F5C"/>
    <w:lvl w:ilvl="0" w:tplc="2D407C7C">
      <w:start w:val="1"/>
      <w:numFmt w:val="lowerLetter"/>
      <w:lvlText w:val="%1)"/>
      <w:lvlJc w:val="left"/>
      <w:pPr>
        <w:ind w:left="439" w:hanging="405"/>
      </w:pPr>
      <w:rPr>
        <w:rFonts w:hint="default"/>
        <w:b/>
        <w:bCs/>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7" w15:restartNumberingAfterBreak="0">
    <w:nsid w:val="5E5F32E8"/>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20738A"/>
    <w:multiLevelType w:val="hybridMultilevel"/>
    <w:tmpl w:val="B2B0B7AC"/>
    <w:lvl w:ilvl="0" w:tplc="04906EB6">
      <w:start w:val="1"/>
      <w:numFmt w:val="lowerLetter"/>
      <w:lvlText w:val="%1)"/>
      <w:lvlJc w:val="left"/>
      <w:pPr>
        <w:ind w:left="753" w:hanging="360"/>
      </w:pPr>
      <w:rPr>
        <w:rFonts w:hint="default"/>
        <w:b/>
        <w:color w:val="auto"/>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0" w15:restartNumberingAfterBreak="0">
    <w:nsid w:val="60EB63B3"/>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1" w15:restartNumberingAfterBreak="0">
    <w:nsid w:val="61FD03E9"/>
    <w:multiLevelType w:val="hybridMultilevel"/>
    <w:tmpl w:val="F1B8E856"/>
    <w:lvl w:ilvl="0" w:tplc="CB2E4F58">
      <w:start w:val="1"/>
      <w:numFmt w:val="lowerLetter"/>
      <w:lvlText w:val="%1)"/>
      <w:lvlJc w:val="left"/>
      <w:pPr>
        <w:ind w:left="393" w:hanging="36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60A3F42"/>
    <w:multiLevelType w:val="hybridMultilevel"/>
    <w:tmpl w:val="06C07110"/>
    <w:lvl w:ilvl="0" w:tplc="F566155C">
      <w:start w:val="1"/>
      <w:numFmt w:val="lowerLetter"/>
      <w:lvlText w:val="%1)"/>
      <w:lvlJc w:val="left"/>
      <w:pPr>
        <w:ind w:left="720" w:hanging="360"/>
      </w:pPr>
      <w:rPr>
        <w:rFonts w:hint="default"/>
        <w:b/>
        <w:bCs/>
      </w:rPr>
    </w:lvl>
    <w:lvl w:ilvl="1" w:tplc="04270001">
      <w:start w:val="1"/>
      <w:numFmt w:val="bullet"/>
      <w:lvlText w:val=""/>
      <w:lvlJc w:val="left"/>
      <w:pPr>
        <w:ind w:left="72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344DB2"/>
    <w:multiLevelType w:val="hybridMultilevel"/>
    <w:tmpl w:val="4C8059AC"/>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CB2634"/>
    <w:multiLevelType w:val="hybridMultilevel"/>
    <w:tmpl w:val="54BAC9E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D77F3D"/>
    <w:multiLevelType w:val="hybridMultilevel"/>
    <w:tmpl w:val="AD10E2EE"/>
    <w:lvl w:ilvl="0" w:tplc="860C0774">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7C79B0"/>
    <w:multiLevelType w:val="hybridMultilevel"/>
    <w:tmpl w:val="2EA27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6907047">
    <w:abstractNumId w:val="0"/>
  </w:num>
  <w:num w:numId="2" w16cid:durableId="1457063826">
    <w:abstractNumId w:val="28"/>
  </w:num>
  <w:num w:numId="3" w16cid:durableId="623312982">
    <w:abstractNumId w:val="5"/>
  </w:num>
  <w:num w:numId="4" w16cid:durableId="2068843837">
    <w:abstractNumId w:val="34"/>
  </w:num>
  <w:num w:numId="5" w16cid:durableId="833498912">
    <w:abstractNumId w:val="33"/>
  </w:num>
  <w:num w:numId="6" w16cid:durableId="1236361508">
    <w:abstractNumId w:val="4"/>
  </w:num>
  <w:num w:numId="7" w16cid:durableId="1031809649">
    <w:abstractNumId w:val="12"/>
  </w:num>
  <w:num w:numId="8" w16cid:durableId="1100104169">
    <w:abstractNumId w:val="35"/>
  </w:num>
  <w:num w:numId="9" w16cid:durableId="144901645">
    <w:abstractNumId w:val="26"/>
  </w:num>
  <w:num w:numId="10" w16cid:durableId="1121804601">
    <w:abstractNumId w:val="17"/>
  </w:num>
  <w:num w:numId="11" w16cid:durableId="1705279393">
    <w:abstractNumId w:val="23"/>
  </w:num>
  <w:num w:numId="12" w16cid:durableId="944733246">
    <w:abstractNumId w:val="1"/>
  </w:num>
  <w:num w:numId="13" w16cid:durableId="1518956744">
    <w:abstractNumId w:val="25"/>
  </w:num>
  <w:num w:numId="14" w16cid:durableId="1863319911">
    <w:abstractNumId w:val="6"/>
  </w:num>
  <w:num w:numId="15" w16cid:durableId="701054401">
    <w:abstractNumId w:val="37"/>
  </w:num>
  <w:num w:numId="16" w16cid:durableId="737560874">
    <w:abstractNumId w:val="31"/>
  </w:num>
  <w:num w:numId="17" w16cid:durableId="166212872">
    <w:abstractNumId w:val="38"/>
  </w:num>
  <w:num w:numId="18" w16cid:durableId="905728182">
    <w:abstractNumId w:val="13"/>
  </w:num>
  <w:num w:numId="19" w16cid:durableId="126971395">
    <w:abstractNumId w:val="22"/>
  </w:num>
  <w:num w:numId="20" w16cid:durableId="1721586197">
    <w:abstractNumId w:val="9"/>
  </w:num>
  <w:num w:numId="21" w16cid:durableId="350030227">
    <w:abstractNumId w:val="3"/>
  </w:num>
  <w:num w:numId="22" w16cid:durableId="846559472">
    <w:abstractNumId w:val="18"/>
  </w:num>
  <w:num w:numId="23" w16cid:durableId="351759498">
    <w:abstractNumId w:val="10"/>
  </w:num>
  <w:num w:numId="24" w16cid:durableId="1945574322">
    <w:abstractNumId w:val="21"/>
  </w:num>
  <w:num w:numId="25" w16cid:durableId="119960982">
    <w:abstractNumId w:val="27"/>
  </w:num>
  <w:num w:numId="26" w16cid:durableId="1928414628">
    <w:abstractNumId w:val="7"/>
  </w:num>
  <w:num w:numId="27" w16cid:durableId="1948349062">
    <w:abstractNumId w:val="30"/>
  </w:num>
  <w:num w:numId="28" w16cid:durableId="459570064">
    <w:abstractNumId w:val="15"/>
  </w:num>
  <w:num w:numId="29" w16cid:durableId="1721441855">
    <w:abstractNumId w:val="16"/>
  </w:num>
  <w:num w:numId="30" w16cid:durableId="736173240">
    <w:abstractNumId w:val="14"/>
  </w:num>
  <w:num w:numId="31" w16cid:durableId="1356031724">
    <w:abstractNumId w:val="2"/>
  </w:num>
  <w:num w:numId="32" w16cid:durableId="1690452021">
    <w:abstractNumId w:val="36"/>
  </w:num>
  <w:num w:numId="33" w16cid:durableId="1933468082">
    <w:abstractNumId w:val="20"/>
  </w:num>
  <w:num w:numId="34" w16cid:durableId="1693415130">
    <w:abstractNumId w:val="32"/>
  </w:num>
  <w:num w:numId="35" w16cid:durableId="283081214">
    <w:abstractNumId w:val="8"/>
  </w:num>
  <w:num w:numId="36" w16cid:durableId="2022782322">
    <w:abstractNumId w:val="19"/>
  </w:num>
  <w:num w:numId="37" w16cid:durableId="1000766930">
    <w:abstractNumId w:val="11"/>
  </w:num>
  <w:num w:numId="38" w16cid:durableId="119958242">
    <w:abstractNumId w:val="29"/>
  </w:num>
  <w:num w:numId="39" w16cid:durableId="739524662">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556"/>
    <w:rsid w:val="000119F2"/>
    <w:rsid w:val="000168C7"/>
    <w:rsid w:val="00034649"/>
    <w:rsid w:val="00034A1F"/>
    <w:rsid w:val="00040250"/>
    <w:rsid w:val="00041F61"/>
    <w:rsid w:val="0004633B"/>
    <w:rsid w:val="0004748A"/>
    <w:rsid w:val="0005393D"/>
    <w:rsid w:val="00057681"/>
    <w:rsid w:val="00064F28"/>
    <w:rsid w:val="000721A8"/>
    <w:rsid w:val="000736CA"/>
    <w:rsid w:val="000765E5"/>
    <w:rsid w:val="00076EB9"/>
    <w:rsid w:val="00082FFD"/>
    <w:rsid w:val="00084802"/>
    <w:rsid w:val="00085B91"/>
    <w:rsid w:val="000A299F"/>
    <w:rsid w:val="000B1855"/>
    <w:rsid w:val="000B6020"/>
    <w:rsid w:val="000C19F2"/>
    <w:rsid w:val="000C31CC"/>
    <w:rsid w:val="000D5DFA"/>
    <w:rsid w:val="000E1CB2"/>
    <w:rsid w:val="000E37B7"/>
    <w:rsid w:val="000E5C29"/>
    <w:rsid w:val="000F0E86"/>
    <w:rsid w:val="000F4C23"/>
    <w:rsid w:val="000F4EC5"/>
    <w:rsid w:val="001021DA"/>
    <w:rsid w:val="0010717B"/>
    <w:rsid w:val="00110A33"/>
    <w:rsid w:val="0011122F"/>
    <w:rsid w:val="0011407B"/>
    <w:rsid w:val="00114A39"/>
    <w:rsid w:val="00116235"/>
    <w:rsid w:val="00116CC4"/>
    <w:rsid w:val="00117029"/>
    <w:rsid w:val="00117AF9"/>
    <w:rsid w:val="00122013"/>
    <w:rsid w:val="00125274"/>
    <w:rsid w:val="00126D4E"/>
    <w:rsid w:val="001329CD"/>
    <w:rsid w:val="00137DB8"/>
    <w:rsid w:val="0014099A"/>
    <w:rsid w:val="00152C28"/>
    <w:rsid w:val="0015366F"/>
    <w:rsid w:val="00157392"/>
    <w:rsid w:val="001601CC"/>
    <w:rsid w:val="00160C4F"/>
    <w:rsid w:val="00163B5B"/>
    <w:rsid w:val="00170AE6"/>
    <w:rsid w:val="00171D9B"/>
    <w:rsid w:val="00177198"/>
    <w:rsid w:val="00191170"/>
    <w:rsid w:val="0019658D"/>
    <w:rsid w:val="001A70E7"/>
    <w:rsid w:val="001C516D"/>
    <w:rsid w:val="001D4FA1"/>
    <w:rsid w:val="001E09EB"/>
    <w:rsid w:val="001F7FC5"/>
    <w:rsid w:val="00213D6F"/>
    <w:rsid w:val="002151E4"/>
    <w:rsid w:val="00224AE5"/>
    <w:rsid w:val="002257F1"/>
    <w:rsid w:val="00246874"/>
    <w:rsid w:val="002620CD"/>
    <w:rsid w:val="00262D12"/>
    <w:rsid w:val="00264991"/>
    <w:rsid w:val="00264AEB"/>
    <w:rsid w:val="00267D87"/>
    <w:rsid w:val="0027431E"/>
    <w:rsid w:val="0027603C"/>
    <w:rsid w:val="00281271"/>
    <w:rsid w:val="00297206"/>
    <w:rsid w:val="002A4C92"/>
    <w:rsid w:val="002A7375"/>
    <w:rsid w:val="002B166C"/>
    <w:rsid w:val="002C1DB9"/>
    <w:rsid w:val="002D25C6"/>
    <w:rsid w:val="002D3AB4"/>
    <w:rsid w:val="002E3486"/>
    <w:rsid w:val="002E50CD"/>
    <w:rsid w:val="002F534F"/>
    <w:rsid w:val="002F779E"/>
    <w:rsid w:val="00302C11"/>
    <w:rsid w:val="00305891"/>
    <w:rsid w:val="00305DFA"/>
    <w:rsid w:val="00307B1A"/>
    <w:rsid w:val="00320366"/>
    <w:rsid w:val="003421EB"/>
    <w:rsid w:val="00342E90"/>
    <w:rsid w:val="0034314E"/>
    <w:rsid w:val="00343D67"/>
    <w:rsid w:val="00347CB2"/>
    <w:rsid w:val="00365825"/>
    <w:rsid w:val="003674DC"/>
    <w:rsid w:val="00371188"/>
    <w:rsid w:val="00374DCB"/>
    <w:rsid w:val="0037508D"/>
    <w:rsid w:val="003779A4"/>
    <w:rsid w:val="0038077C"/>
    <w:rsid w:val="00381F33"/>
    <w:rsid w:val="00391A4B"/>
    <w:rsid w:val="00393499"/>
    <w:rsid w:val="003941DB"/>
    <w:rsid w:val="00394B49"/>
    <w:rsid w:val="003953FF"/>
    <w:rsid w:val="003A3542"/>
    <w:rsid w:val="003A3D3A"/>
    <w:rsid w:val="003B4F58"/>
    <w:rsid w:val="003C0D7E"/>
    <w:rsid w:val="003C3BAD"/>
    <w:rsid w:val="003C3E33"/>
    <w:rsid w:val="003C7544"/>
    <w:rsid w:val="003D25E6"/>
    <w:rsid w:val="003E2CFB"/>
    <w:rsid w:val="003E3E30"/>
    <w:rsid w:val="003E48E6"/>
    <w:rsid w:val="003F32BF"/>
    <w:rsid w:val="003F5229"/>
    <w:rsid w:val="004040A2"/>
    <w:rsid w:val="00404FD3"/>
    <w:rsid w:val="00412336"/>
    <w:rsid w:val="004230ED"/>
    <w:rsid w:val="00427A86"/>
    <w:rsid w:val="004304A0"/>
    <w:rsid w:val="00430973"/>
    <w:rsid w:val="00430D7B"/>
    <w:rsid w:val="004414DE"/>
    <w:rsid w:val="00450B8F"/>
    <w:rsid w:val="00454012"/>
    <w:rsid w:val="00461462"/>
    <w:rsid w:val="0046317C"/>
    <w:rsid w:val="00473845"/>
    <w:rsid w:val="00476AC1"/>
    <w:rsid w:val="004856EB"/>
    <w:rsid w:val="00486FC8"/>
    <w:rsid w:val="004870BD"/>
    <w:rsid w:val="004B7F86"/>
    <w:rsid w:val="004C0805"/>
    <w:rsid w:val="004C2F1F"/>
    <w:rsid w:val="004C60E9"/>
    <w:rsid w:val="004D2C7A"/>
    <w:rsid w:val="004F478A"/>
    <w:rsid w:val="004F5260"/>
    <w:rsid w:val="004F6265"/>
    <w:rsid w:val="0050076D"/>
    <w:rsid w:val="00500F46"/>
    <w:rsid w:val="005020C1"/>
    <w:rsid w:val="005128CE"/>
    <w:rsid w:val="00524633"/>
    <w:rsid w:val="00524BD5"/>
    <w:rsid w:val="005255D9"/>
    <w:rsid w:val="0052627E"/>
    <w:rsid w:val="005270B9"/>
    <w:rsid w:val="00537320"/>
    <w:rsid w:val="005422C2"/>
    <w:rsid w:val="00556481"/>
    <w:rsid w:val="00566984"/>
    <w:rsid w:val="00571952"/>
    <w:rsid w:val="00584A95"/>
    <w:rsid w:val="00587EB7"/>
    <w:rsid w:val="005947CE"/>
    <w:rsid w:val="005A4163"/>
    <w:rsid w:val="005A6FBA"/>
    <w:rsid w:val="005B172F"/>
    <w:rsid w:val="005B4B4B"/>
    <w:rsid w:val="005B563F"/>
    <w:rsid w:val="005B5749"/>
    <w:rsid w:val="005D0B2C"/>
    <w:rsid w:val="005D0FA6"/>
    <w:rsid w:val="005D5363"/>
    <w:rsid w:val="005E3AEB"/>
    <w:rsid w:val="005F00E7"/>
    <w:rsid w:val="0060164A"/>
    <w:rsid w:val="006040A0"/>
    <w:rsid w:val="00605327"/>
    <w:rsid w:val="006128FD"/>
    <w:rsid w:val="00621540"/>
    <w:rsid w:val="00631F50"/>
    <w:rsid w:val="00632DF0"/>
    <w:rsid w:val="00641CD6"/>
    <w:rsid w:val="00645F9B"/>
    <w:rsid w:val="00653542"/>
    <w:rsid w:val="00663B32"/>
    <w:rsid w:val="00671206"/>
    <w:rsid w:val="006714BC"/>
    <w:rsid w:val="00672D56"/>
    <w:rsid w:val="00675ABB"/>
    <w:rsid w:val="006836A3"/>
    <w:rsid w:val="006910E4"/>
    <w:rsid w:val="006B002F"/>
    <w:rsid w:val="006B41A4"/>
    <w:rsid w:val="006B695D"/>
    <w:rsid w:val="006B728B"/>
    <w:rsid w:val="006C0FE7"/>
    <w:rsid w:val="006C3495"/>
    <w:rsid w:val="006C5B4E"/>
    <w:rsid w:val="006D07E2"/>
    <w:rsid w:val="006E0462"/>
    <w:rsid w:val="006F7A54"/>
    <w:rsid w:val="007001A9"/>
    <w:rsid w:val="007003C0"/>
    <w:rsid w:val="00700B24"/>
    <w:rsid w:val="00713F52"/>
    <w:rsid w:val="007426B8"/>
    <w:rsid w:val="00743E59"/>
    <w:rsid w:val="00747500"/>
    <w:rsid w:val="007539F7"/>
    <w:rsid w:val="00754DC2"/>
    <w:rsid w:val="0075722D"/>
    <w:rsid w:val="007668DB"/>
    <w:rsid w:val="00776FF9"/>
    <w:rsid w:val="00786EB5"/>
    <w:rsid w:val="007979B2"/>
    <w:rsid w:val="007A1FAE"/>
    <w:rsid w:val="007A5849"/>
    <w:rsid w:val="007C6BB1"/>
    <w:rsid w:val="007D0710"/>
    <w:rsid w:val="007D1D12"/>
    <w:rsid w:val="007D3715"/>
    <w:rsid w:val="007D7663"/>
    <w:rsid w:val="007E007B"/>
    <w:rsid w:val="007E1AA3"/>
    <w:rsid w:val="007E64C7"/>
    <w:rsid w:val="007F0B64"/>
    <w:rsid w:val="007F59D5"/>
    <w:rsid w:val="00803824"/>
    <w:rsid w:val="00814A5C"/>
    <w:rsid w:val="00814BA7"/>
    <w:rsid w:val="00832323"/>
    <w:rsid w:val="008421BC"/>
    <w:rsid w:val="008435F7"/>
    <w:rsid w:val="00850BA2"/>
    <w:rsid w:val="008634D6"/>
    <w:rsid w:val="00863CEB"/>
    <w:rsid w:val="0088691C"/>
    <w:rsid w:val="008875F7"/>
    <w:rsid w:val="008A12D8"/>
    <w:rsid w:val="008A6B7D"/>
    <w:rsid w:val="008C031C"/>
    <w:rsid w:val="008C6777"/>
    <w:rsid w:val="008D4896"/>
    <w:rsid w:val="008D551E"/>
    <w:rsid w:val="0090039C"/>
    <w:rsid w:val="00907043"/>
    <w:rsid w:val="0091123E"/>
    <w:rsid w:val="00921D85"/>
    <w:rsid w:val="00924DC3"/>
    <w:rsid w:val="00930C9E"/>
    <w:rsid w:val="00930EA3"/>
    <w:rsid w:val="00931015"/>
    <w:rsid w:val="00940AA4"/>
    <w:rsid w:val="009447E6"/>
    <w:rsid w:val="00952622"/>
    <w:rsid w:val="00952678"/>
    <w:rsid w:val="0096247B"/>
    <w:rsid w:val="0098125E"/>
    <w:rsid w:val="0098364B"/>
    <w:rsid w:val="00984B86"/>
    <w:rsid w:val="00996A86"/>
    <w:rsid w:val="009A2049"/>
    <w:rsid w:val="009A2417"/>
    <w:rsid w:val="009B035D"/>
    <w:rsid w:val="009C0882"/>
    <w:rsid w:val="009C22FC"/>
    <w:rsid w:val="009D14A2"/>
    <w:rsid w:val="009E3FFE"/>
    <w:rsid w:val="009E4E6E"/>
    <w:rsid w:val="00A05F4F"/>
    <w:rsid w:val="00A13E80"/>
    <w:rsid w:val="00A23520"/>
    <w:rsid w:val="00A317B9"/>
    <w:rsid w:val="00A33B1D"/>
    <w:rsid w:val="00A47B9A"/>
    <w:rsid w:val="00A62C57"/>
    <w:rsid w:val="00A73FF7"/>
    <w:rsid w:val="00A7709C"/>
    <w:rsid w:val="00A8235D"/>
    <w:rsid w:val="00A82F09"/>
    <w:rsid w:val="00A8309A"/>
    <w:rsid w:val="00A85BF6"/>
    <w:rsid w:val="00A9178F"/>
    <w:rsid w:val="00A96172"/>
    <w:rsid w:val="00A97EA0"/>
    <w:rsid w:val="00AB2C2B"/>
    <w:rsid w:val="00AB57A3"/>
    <w:rsid w:val="00AC0D21"/>
    <w:rsid w:val="00AC3963"/>
    <w:rsid w:val="00AD1813"/>
    <w:rsid w:val="00AD2EEC"/>
    <w:rsid w:val="00AD43C5"/>
    <w:rsid w:val="00AD75ED"/>
    <w:rsid w:val="00AE0DDA"/>
    <w:rsid w:val="00AE15D7"/>
    <w:rsid w:val="00AF783F"/>
    <w:rsid w:val="00B0195C"/>
    <w:rsid w:val="00B125BC"/>
    <w:rsid w:val="00B1547A"/>
    <w:rsid w:val="00B2624A"/>
    <w:rsid w:val="00B26404"/>
    <w:rsid w:val="00B37023"/>
    <w:rsid w:val="00B55832"/>
    <w:rsid w:val="00B5668B"/>
    <w:rsid w:val="00B62953"/>
    <w:rsid w:val="00B62A67"/>
    <w:rsid w:val="00B64019"/>
    <w:rsid w:val="00B6422D"/>
    <w:rsid w:val="00B73332"/>
    <w:rsid w:val="00B733D6"/>
    <w:rsid w:val="00B757CE"/>
    <w:rsid w:val="00B76466"/>
    <w:rsid w:val="00B847EB"/>
    <w:rsid w:val="00BB7F8D"/>
    <w:rsid w:val="00BD4411"/>
    <w:rsid w:val="00BD581B"/>
    <w:rsid w:val="00BE132D"/>
    <w:rsid w:val="00BE1F4A"/>
    <w:rsid w:val="00BE7B99"/>
    <w:rsid w:val="00BF3457"/>
    <w:rsid w:val="00BF4FEB"/>
    <w:rsid w:val="00C1354A"/>
    <w:rsid w:val="00C135C5"/>
    <w:rsid w:val="00C166C3"/>
    <w:rsid w:val="00C24533"/>
    <w:rsid w:val="00C24ED1"/>
    <w:rsid w:val="00C41A9A"/>
    <w:rsid w:val="00C60793"/>
    <w:rsid w:val="00C6297B"/>
    <w:rsid w:val="00C631DD"/>
    <w:rsid w:val="00C6594A"/>
    <w:rsid w:val="00C7723C"/>
    <w:rsid w:val="00C7742D"/>
    <w:rsid w:val="00CA620E"/>
    <w:rsid w:val="00CC2296"/>
    <w:rsid w:val="00CD76F3"/>
    <w:rsid w:val="00CE7CDC"/>
    <w:rsid w:val="00CF4CC8"/>
    <w:rsid w:val="00D149A9"/>
    <w:rsid w:val="00D17B1A"/>
    <w:rsid w:val="00D42A21"/>
    <w:rsid w:val="00D44EB6"/>
    <w:rsid w:val="00D45B0B"/>
    <w:rsid w:val="00D503C1"/>
    <w:rsid w:val="00D51868"/>
    <w:rsid w:val="00D528CD"/>
    <w:rsid w:val="00D5368D"/>
    <w:rsid w:val="00D57046"/>
    <w:rsid w:val="00D74823"/>
    <w:rsid w:val="00D86E3B"/>
    <w:rsid w:val="00D87A12"/>
    <w:rsid w:val="00DA02D1"/>
    <w:rsid w:val="00DA4173"/>
    <w:rsid w:val="00DA4CF5"/>
    <w:rsid w:val="00DB4256"/>
    <w:rsid w:val="00DB4332"/>
    <w:rsid w:val="00DB6AA0"/>
    <w:rsid w:val="00DC5A3A"/>
    <w:rsid w:val="00DC6EF4"/>
    <w:rsid w:val="00DD06F1"/>
    <w:rsid w:val="00DD23BB"/>
    <w:rsid w:val="00DD3A79"/>
    <w:rsid w:val="00DD675B"/>
    <w:rsid w:val="00DD7401"/>
    <w:rsid w:val="00DD7EDB"/>
    <w:rsid w:val="00DE1B4C"/>
    <w:rsid w:val="00DE4E6E"/>
    <w:rsid w:val="00DE5367"/>
    <w:rsid w:val="00DE67B5"/>
    <w:rsid w:val="00DE7791"/>
    <w:rsid w:val="00E13E6C"/>
    <w:rsid w:val="00E16F74"/>
    <w:rsid w:val="00E41D89"/>
    <w:rsid w:val="00E4360E"/>
    <w:rsid w:val="00E43E99"/>
    <w:rsid w:val="00E4618A"/>
    <w:rsid w:val="00E477BC"/>
    <w:rsid w:val="00E5113F"/>
    <w:rsid w:val="00E62D64"/>
    <w:rsid w:val="00E62DBF"/>
    <w:rsid w:val="00E63C1C"/>
    <w:rsid w:val="00E64742"/>
    <w:rsid w:val="00E7194C"/>
    <w:rsid w:val="00E74205"/>
    <w:rsid w:val="00E76AEA"/>
    <w:rsid w:val="00E80CF7"/>
    <w:rsid w:val="00E94AAA"/>
    <w:rsid w:val="00E95EF0"/>
    <w:rsid w:val="00EA11AB"/>
    <w:rsid w:val="00EA24A7"/>
    <w:rsid w:val="00EA69D5"/>
    <w:rsid w:val="00EA6AF5"/>
    <w:rsid w:val="00EB0181"/>
    <w:rsid w:val="00EB2838"/>
    <w:rsid w:val="00EB6408"/>
    <w:rsid w:val="00ED0105"/>
    <w:rsid w:val="00ED4FC0"/>
    <w:rsid w:val="00EE0B85"/>
    <w:rsid w:val="00EE3EEF"/>
    <w:rsid w:val="00EF0848"/>
    <w:rsid w:val="00EF1E5D"/>
    <w:rsid w:val="00EF36D7"/>
    <w:rsid w:val="00EF4DA0"/>
    <w:rsid w:val="00EF5EFC"/>
    <w:rsid w:val="00F16A72"/>
    <w:rsid w:val="00F23118"/>
    <w:rsid w:val="00F350AC"/>
    <w:rsid w:val="00F445A7"/>
    <w:rsid w:val="00F54977"/>
    <w:rsid w:val="00F559A0"/>
    <w:rsid w:val="00F6061F"/>
    <w:rsid w:val="00F64BCE"/>
    <w:rsid w:val="00F736C4"/>
    <w:rsid w:val="00F769B5"/>
    <w:rsid w:val="00F83014"/>
    <w:rsid w:val="00F90CB7"/>
    <w:rsid w:val="00F920AA"/>
    <w:rsid w:val="00F92BF2"/>
    <w:rsid w:val="00F94915"/>
    <w:rsid w:val="00FA0369"/>
    <w:rsid w:val="00FA7B99"/>
    <w:rsid w:val="00FB109D"/>
    <w:rsid w:val="00FB131E"/>
    <w:rsid w:val="00FC23C8"/>
    <w:rsid w:val="00FC2C4A"/>
    <w:rsid w:val="00FD029A"/>
    <w:rsid w:val="00FD159F"/>
    <w:rsid w:val="00FD3385"/>
    <w:rsid w:val="00FF028B"/>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8"/>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2A4C92"/>
    <w:rPr>
      <w:vertAlign w:val="superscript"/>
    </w:rPr>
  </w:style>
  <w:style w:type="character" w:customStyle="1" w:styleId="Neapdorotaspaminjimas1">
    <w:name w:val="Neapdorotas paminėjimas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B7321F6D-9165-45A2-8007-85253CA90654}">
  <ds:schemaRefs>
    <ds:schemaRef ds:uri="http://schemas.openxmlformats.org/officeDocument/2006/bibliography"/>
  </ds:schemaRefs>
</ds:datastoreItem>
</file>

<file path=customXml/itemProps3.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679</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Viktorija Balčiūnienė</cp:lastModifiedBy>
  <cp:revision>5</cp:revision>
  <dcterms:created xsi:type="dcterms:W3CDTF">2026-03-19T12:17:00Z</dcterms:created>
  <dcterms:modified xsi:type="dcterms:W3CDTF">2026-03-24T10:15:00Z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2" name="DmsPermissionsUsers">
    <vt:lpwstr>1073741823;#Sistemos abonementas;#1121;#Ania Artisiuk;#1288;#Džiuljeta Ruškytė;#864;#Renata Narmontienė;#673;#i:0#.w|cpma\jurgita-ru</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